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FD7B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红海湾经济开发区政府信息公开保密审查表</w:t>
      </w:r>
    </w:p>
    <w:tbl>
      <w:tblPr>
        <w:tblStyle w:val="3"/>
        <w:tblpPr w:leftFromText="180" w:rightFromText="180" w:vertAnchor="text" w:horzAnchor="page" w:tblpX="916" w:tblpY="239"/>
        <w:tblOverlap w:val="never"/>
        <w:tblW w:w="10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825"/>
        <w:gridCol w:w="6489"/>
      </w:tblGrid>
      <w:tr w14:paraId="5371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2" w:type="dxa"/>
            <w:gridSpan w:val="3"/>
            <w:tcBorders>
              <w:top w:val="nil"/>
              <w:left w:val="nil"/>
              <w:right w:val="nil"/>
            </w:tcBorders>
          </w:tcPr>
          <w:p w14:paraId="7883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单位：（盖章）                                  日期：     年    月   日</w:t>
            </w:r>
          </w:p>
        </w:tc>
      </w:tr>
      <w:tr w14:paraId="0FD7E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gridSpan w:val="2"/>
            <w:vAlign w:val="center"/>
          </w:tcPr>
          <w:p w14:paraId="0D852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拟公开的信息标题（文号）</w:t>
            </w:r>
          </w:p>
        </w:tc>
        <w:tc>
          <w:tcPr>
            <w:tcW w:w="6489" w:type="dxa"/>
          </w:tcPr>
          <w:p w14:paraId="72039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11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3803" w:type="dxa"/>
            <w:gridSpan w:val="2"/>
            <w:vAlign w:val="center"/>
          </w:tcPr>
          <w:p w14:paraId="00AF5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信息内容摘要</w:t>
            </w:r>
          </w:p>
        </w:tc>
        <w:tc>
          <w:tcPr>
            <w:tcW w:w="6489" w:type="dxa"/>
          </w:tcPr>
          <w:p w14:paraId="3D3CA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8A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gridSpan w:val="2"/>
            <w:vAlign w:val="center"/>
          </w:tcPr>
          <w:p w14:paraId="01845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拟公开渠道</w:t>
            </w:r>
          </w:p>
        </w:tc>
        <w:tc>
          <w:tcPr>
            <w:tcW w:w="6489" w:type="dxa"/>
          </w:tcPr>
          <w:p w14:paraId="38CBB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红海湾经济开发区网站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美丽红海湾政务新媒体 </w:t>
            </w:r>
          </w:p>
          <w:p w14:paraId="665DF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 w14:paraId="78612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gridSpan w:val="2"/>
            <w:vAlign w:val="center"/>
          </w:tcPr>
          <w:p w14:paraId="5233A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审查依据</w:t>
            </w:r>
          </w:p>
        </w:tc>
        <w:tc>
          <w:tcPr>
            <w:tcW w:w="6489" w:type="dxa"/>
          </w:tcPr>
          <w:p w14:paraId="24952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《中华人民共和国保守国家秘密法》</w:t>
            </w:r>
          </w:p>
          <w:p w14:paraId="1E3A3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《中华人民共和国政府信息公开条例》</w:t>
            </w:r>
          </w:p>
        </w:tc>
      </w:tr>
      <w:tr w14:paraId="1802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978" w:type="dxa"/>
            <w:vMerge w:val="restart"/>
            <w:vAlign w:val="center"/>
          </w:tcPr>
          <w:p w14:paraId="24FA8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审查程序</w:t>
            </w:r>
            <w:bookmarkEnd w:id="0"/>
          </w:p>
        </w:tc>
        <w:tc>
          <w:tcPr>
            <w:tcW w:w="2825" w:type="dxa"/>
            <w:vAlign w:val="center"/>
          </w:tcPr>
          <w:p w14:paraId="3D6CC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拟公开信息产生股室保密审查意见</w:t>
            </w:r>
          </w:p>
        </w:tc>
        <w:tc>
          <w:tcPr>
            <w:tcW w:w="6489" w:type="dxa"/>
          </w:tcPr>
          <w:p w14:paraId="395A1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451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4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签字： </w:t>
            </w:r>
          </w:p>
          <w:p w14:paraId="55C88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 w14:paraId="45EFF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Merge w:val="continue"/>
            <w:vAlign w:val="center"/>
          </w:tcPr>
          <w:p w14:paraId="58F18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25" w:type="dxa"/>
            <w:vAlign w:val="center"/>
          </w:tcPr>
          <w:p w14:paraId="39E2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拟公开信息产生部门分管领导复审意见</w:t>
            </w:r>
          </w:p>
        </w:tc>
        <w:tc>
          <w:tcPr>
            <w:tcW w:w="6489" w:type="dxa"/>
            <w:shd w:val="clear" w:color="auto" w:fill="auto"/>
            <w:vAlign w:val="top"/>
          </w:tcPr>
          <w:p w14:paraId="6633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F428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4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签字： </w:t>
            </w:r>
          </w:p>
          <w:p w14:paraId="25EF4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 w14:paraId="6E2C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78" w:type="dxa"/>
            <w:vMerge w:val="continue"/>
            <w:vAlign w:val="center"/>
          </w:tcPr>
          <w:p w14:paraId="3FA78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25" w:type="dxa"/>
            <w:vAlign w:val="center"/>
          </w:tcPr>
          <w:p w14:paraId="64B73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拟公开信息产生部门负责人审批意见</w:t>
            </w:r>
          </w:p>
        </w:tc>
        <w:tc>
          <w:tcPr>
            <w:tcW w:w="6489" w:type="dxa"/>
            <w:shd w:val="clear" w:color="auto" w:fill="auto"/>
            <w:vAlign w:val="top"/>
          </w:tcPr>
          <w:p w14:paraId="7BFDF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6D67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4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签字： </w:t>
            </w:r>
          </w:p>
          <w:p w14:paraId="225B8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360" w:firstLineChars="1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年   月   日</w:t>
            </w:r>
          </w:p>
        </w:tc>
      </w:tr>
    </w:tbl>
    <w:p w14:paraId="119774FA">
      <w:pPr>
        <w:rPr>
          <w:rFonts w:hint="default"/>
          <w:lang w:val="en-US" w:eastAsia="zh-CN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YmNlYTg0ZWQxNGIyNzk3OWRmZGY4MmMyYmMwMDkifQ=="/>
  </w:docVars>
  <w:rsids>
    <w:rsidRoot w:val="56FB5C63"/>
    <w:rsid w:val="0CA41975"/>
    <w:rsid w:val="0FF42BA4"/>
    <w:rsid w:val="125833C2"/>
    <w:rsid w:val="12626ABD"/>
    <w:rsid w:val="13CA26E2"/>
    <w:rsid w:val="1A360A7F"/>
    <w:rsid w:val="1AE34E0E"/>
    <w:rsid w:val="1D3849FD"/>
    <w:rsid w:val="357E010E"/>
    <w:rsid w:val="51012EFC"/>
    <w:rsid w:val="56FB5C63"/>
    <w:rsid w:val="6A142955"/>
    <w:rsid w:val="6A381A99"/>
    <w:rsid w:val="7BE5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251</Characters>
  <Lines>0</Lines>
  <Paragraphs>0</Paragraphs>
  <TotalTime>1</TotalTime>
  <ScaleCrop>false</ScaleCrop>
  <LinksUpToDate>false</LinksUpToDate>
  <CharactersWithSpaces>330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2024-10-17T10:26:00Z</dcterms:created>
  <dc:creator>Z.R.F.</dc:creator>
  <cp:lastModifiedBy>R F</cp:lastModifiedBy>
  <dcterms:modified xsi:type="dcterms:W3CDTF">2024-10-30T01:50:45Z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689C63F948794D39A29AA57EF82683DF_11</vt:lpwstr>
  </property>
</Properties>
</file>